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7EEA" w14:textId="4ACB1EB5" w:rsidR="007A2469" w:rsidRPr="00627B2E" w:rsidRDefault="007A2469" w:rsidP="007A2469">
      <w:pPr>
        <w:spacing w:after="120"/>
        <w:outlineLvl w:val="0"/>
        <w:rPr>
          <w:rFonts w:ascii="Arial" w:eastAsia="MS Mincho" w:hAnsi="Arial"/>
          <w:b/>
          <w:sz w:val="24"/>
          <w:lang w:val="en-GB"/>
        </w:rPr>
      </w:pPr>
      <w:r w:rsidRPr="00627B2E">
        <w:rPr>
          <w:rFonts w:ascii="Arial" w:eastAsia="MS Mincho" w:hAnsi="Arial"/>
          <w:b/>
          <w:sz w:val="24"/>
          <w:lang w:val="en-GB"/>
        </w:rPr>
        <w:t>3GPP TSG</w:t>
      </w:r>
      <w:r>
        <w:rPr>
          <w:rFonts w:ascii="Arial" w:eastAsia="MS Mincho" w:hAnsi="Arial"/>
          <w:b/>
          <w:sz w:val="24"/>
          <w:lang w:val="en-GB"/>
        </w:rPr>
        <w:t xml:space="preserve"> </w:t>
      </w:r>
      <w:r w:rsidRPr="00627B2E">
        <w:rPr>
          <w:rFonts w:ascii="Arial" w:eastAsia="MS Mincho" w:hAnsi="Arial"/>
          <w:b/>
          <w:sz w:val="24"/>
          <w:lang w:val="en-GB"/>
        </w:rPr>
        <w:t>RAN Meeting #102</w:t>
      </w:r>
      <w:r w:rsidRPr="00627B2E">
        <w:rPr>
          <w:rFonts w:ascii="Arial" w:eastAsia="MS Mincho" w:hAnsi="Arial"/>
          <w:b/>
          <w:sz w:val="24"/>
          <w:lang w:val="en-GB"/>
        </w:rPr>
        <w:tab/>
      </w:r>
      <w:r w:rsidRPr="00627B2E">
        <w:rPr>
          <w:rFonts w:ascii="Arial" w:eastAsia="MS Mincho" w:hAnsi="Arial"/>
          <w:b/>
          <w:sz w:val="24"/>
          <w:lang w:val="en-GB"/>
        </w:rPr>
        <w:tab/>
      </w:r>
      <w:r w:rsidRPr="00627B2E">
        <w:rPr>
          <w:rFonts w:ascii="Arial" w:eastAsia="MS Mincho" w:hAnsi="Arial"/>
          <w:b/>
          <w:sz w:val="24"/>
          <w:lang w:val="en-GB"/>
        </w:rPr>
        <w:tab/>
      </w:r>
      <w:r w:rsidRPr="00627B2E">
        <w:rPr>
          <w:rFonts w:ascii="Arial" w:eastAsia="MS Mincho" w:hAnsi="Arial"/>
          <w:b/>
          <w:sz w:val="24"/>
          <w:lang w:val="en-GB"/>
        </w:rPr>
        <w:tab/>
      </w:r>
      <w:r w:rsidRPr="00627B2E">
        <w:rPr>
          <w:rFonts w:ascii="Arial" w:eastAsia="MS Mincho" w:hAnsi="Arial"/>
          <w:b/>
          <w:sz w:val="24"/>
          <w:lang w:val="en-GB"/>
        </w:rPr>
        <w:tab/>
      </w:r>
      <w:r w:rsidRPr="00627B2E">
        <w:rPr>
          <w:rFonts w:ascii="Arial" w:eastAsia="MS Mincho" w:hAnsi="Arial"/>
          <w:b/>
          <w:sz w:val="24"/>
          <w:lang w:val="en-GB"/>
        </w:rPr>
        <w:tab/>
      </w:r>
      <w:r w:rsidRPr="00E6238C">
        <w:rPr>
          <w:rFonts w:ascii="Arial" w:eastAsia="MS Mincho" w:hAnsi="Arial"/>
          <w:b/>
          <w:sz w:val="24"/>
          <w:lang w:val="en-GB"/>
        </w:rPr>
        <w:t>RP-23</w:t>
      </w:r>
      <w:r w:rsidR="00173BE4">
        <w:rPr>
          <w:rFonts w:ascii="Arial" w:eastAsia="MS Mincho" w:hAnsi="Arial"/>
          <w:b/>
          <w:sz w:val="24"/>
          <w:lang w:val="en-GB"/>
        </w:rPr>
        <w:t>2753</w:t>
      </w:r>
    </w:p>
    <w:p w14:paraId="39B7BFE8" w14:textId="77777777" w:rsidR="007A2469" w:rsidRPr="00627B2E" w:rsidRDefault="007A2469" w:rsidP="007A246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algun Gothic" w:hAnsi="Arial"/>
          <w:b/>
          <w:noProof/>
          <w:sz w:val="24"/>
          <w:lang w:val="en-GB" w:eastAsia="en-GB"/>
        </w:rPr>
      </w:pPr>
      <w:r w:rsidRPr="00627B2E">
        <w:rPr>
          <w:rFonts w:ascii="Arial" w:eastAsia="Malgun Gothic" w:hAnsi="Arial"/>
          <w:b/>
          <w:noProof/>
          <w:sz w:val="24"/>
          <w:lang w:val="en-GB" w:eastAsia="en-GB"/>
        </w:rPr>
        <w:t xml:space="preserve">Edinburgh, </w:t>
      </w:r>
      <w:r>
        <w:rPr>
          <w:rFonts w:ascii="Arial" w:eastAsia="Malgun Gothic" w:hAnsi="Arial" w:hint="eastAsia"/>
          <w:b/>
          <w:noProof/>
          <w:sz w:val="24"/>
          <w:lang w:val="en-GB" w:eastAsia="ko-KR"/>
        </w:rPr>
        <w:t>Scotland</w:t>
      </w:r>
      <w:r w:rsidRPr="00627B2E">
        <w:rPr>
          <w:rFonts w:ascii="Arial" w:eastAsia="Malgun Gothic" w:hAnsi="Arial"/>
          <w:b/>
          <w:noProof/>
          <w:sz w:val="24"/>
          <w:lang w:val="en-GB" w:eastAsia="en-GB"/>
        </w:rPr>
        <w:t>, December 11</w:t>
      </w:r>
      <w:r>
        <w:rPr>
          <w:rFonts w:ascii="Arial" w:eastAsia="Malgun Gothic" w:hAnsi="Arial"/>
          <w:b/>
          <w:noProof/>
          <w:sz w:val="24"/>
          <w:lang w:val="en-GB" w:eastAsia="en-GB"/>
        </w:rPr>
        <w:t>-15</w:t>
      </w:r>
      <w:r w:rsidRPr="00627B2E">
        <w:rPr>
          <w:rFonts w:ascii="Arial" w:eastAsia="Malgun Gothic" w:hAnsi="Arial"/>
          <w:b/>
          <w:noProof/>
          <w:sz w:val="24"/>
          <w:lang w:val="en-GB" w:eastAsia="en-GB"/>
        </w:rPr>
        <w:t>, 2023</w:t>
      </w:r>
    </w:p>
    <w:p w14:paraId="594A0C82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Cs w:val="20"/>
          <w:lang w:val="en-GB" w:eastAsia="en-GB"/>
        </w:rPr>
      </w:pPr>
    </w:p>
    <w:p w14:paraId="08CEC048" w14:textId="2C7CEE74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Times New Roman" w:hAnsi="Times New Roman"/>
          <w:szCs w:val="20"/>
        </w:rPr>
      </w:pPr>
      <w:r w:rsidRPr="003336E9">
        <w:rPr>
          <w:rFonts w:ascii="Arial" w:hAnsi="Arial" w:cs="Arial"/>
          <w:b/>
          <w:lang w:val="en-GB" w:eastAsia="en-GB"/>
        </w:rPr>
        <w:t>Title:</w:t>
      </w:r>
      <w:r w:rsidRPr="003336E9">
        <w:rPr>
          <w:rFonts w:ascii="Arial" w:hAnsi="Arial" w:cs="Arial"/>
          <w:b/>
          <w:lang w:val="en-GB" w:eastAsia="en-GB"/>
        </w:rPr>
        <w:tab/>
      </w:r>
      <w:r w:rsidRPr="003336E9">
        <w:rPr>
          <w:rFonts w:ascii="Arial" w:hAnsi="Arial" w:cs="Arial"/>
          <w:b/>
          <w:highlight w:val="yellow"/>
          <w:lang w:val="en-GB" w:eastAsia="en-GB"/>
        </w:rPr>
        <w:t>[</w:t>
      </w:r>
      <w:proofErr w:type="gramStart"/>
      <w:r w:rsidRPr="003336E9">
        <w:rPr>
          <w:rFonts w:ascii="Arial" w:hAnsi="Arial" w:cs="Arial"/>
          <w:b/>
          <w:highlight w:val="yellow"/>
          <w:lang w:val="en-GB" w:eastAsia="en-GB"/>
        </w:rPr>
        <w:t>Draft]</w:t>
      </w:r>
      <w:r w:rsidRPr="003336E9">
        <w:rPr>
          <w:rFonts w:ascii="Arial" w:hAnsi="Arial" w:cs="Arial"/>
          <w:b/>
          <w:lang w:val="en-GB" w:eastAsia="en-GB"/>
        </w:rPr>
        <w:t xml:space="preserve"> </w:t>
      </w:r>
      <w:r w:rsidR="00A04A8B" w:rsidRPr="00A04A8B">
        <w:rPr>
          <w:rFonts w:ascii="Arial" w:hAnsi="Arial" w:cs="Arial"/>
          <w:b/>
          <w:lang w:eastAsia="en-GB"/>
        </w:rPr>
        <w:t> LS</w:t>
      </w:r>
      <w:proofErr w:type="gramEnd"/>
      <w:r w:rsidR="00A04A8B" w:rsidRPr="00A04A8B">
        <w:rPr>
          <w:rFonts w:ascii="Arial" w:hAnsi="Arial" w:cs="Arial"/>
          <w:b/>
          <w:lang w:eastAsia="en-GB"/>
        </w:rPr>
        <w:t xml:space="preserve"> reply on AI/ML Core Network enhancements</w:t>
      </w:r>
    </w:p>
    <w:p w14:paraId="7EB33097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en-GB" w:eastAsia="en-GB"/>
        </w:rPr>
      </w:pPr>
      <w:bookmarkStart w:id="0" w:name="OLE_LINK57"/>
      <w:bookmarkStart w:id="1" w:name="OLE_LINK58"/>
      <w:r w:rsidRPr="003336E9">
        <w:rPr>
          <w:rFonts w:ascii="Arial" w:hAnsi="Arial" w:cs="Arial"/>
          <w:b/>
          <w:lang w:val="en-GB" w:eastAsia="en-GB"/>
        </w:rPr>
        <w:t>Response to:</w:t>
      </w:r>
      <w:r w:rsidRPr="003336E9">
        <w:rPr>
          <w:rFonts w:ascii="Arial" w:hAnsi="Arial" w:cs="Arial"/>
          <w:b/>
          <w:bCs/>
          <w:lang w:val="en-GB" w:eastAsia="en-GB"/>
        </w:rPr>
        <w:tab/>
        <w:t>LS on AI/ML Core Network enhancements (from SA2)</w:t>
      </w:r>
    </w:p>
    <w:p w14:paraId="3B5C1807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en-GB"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336E9">
        <w:rPr>
          <w:rFonts w:ascii="Arial" w:hAnsi="Arial" w:cs="Arial"/>
          <w:b/>
          <w:lang w:val="en-GB" w:eastAsia="en-GB"/>
        </w:rPr>
        <w:t>Release:</w:t>
      </w:r>
      <w:r w:rsidRPr="003336E9">
        <w:rPr>
          <w:rFonts w:ascii="Arial" w:hAnsi="Arial" w:cs="Arial"/>
          <w:b/>
          <w:bCs/>
          <w:lang w:val="en-GB" w:eastAsia="en-GB"/>
        </w:rPr>
        <w:tab/>
        <w:t>Release 18</w:t>
      </w:r>
    </w:p>
    <w:bookmarkEnd w:id="2"/>
    <w:bookmarkEnd w:id="3"/>
    <w:bookmarkEnd w:id="4"/>
    <w:p w14:paraId="57129218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en-GB" w:eastAsia="en-GB"/>
        </w:rPr>
      </w:pPr>
      <w:r w:rsidRPr="003336E9">
        <w:rPr>
          <w:rFonts w:ascii="Arial" w:hAnsi="Arial" w:cs="Arial"/>
          <w:b/>
          <w:lang w:val="en-GB" w:eastAsia="en-GB"/>
        </w:rPr>
        <w:t>Work Item:</w:t>
      </w:r>
      <w:r w:rsidRPr="003336E9">
        <w:rPr>
          <w:rFonts w:ascii="Arial" w:hAnsi="Arial" w:cs="Arial"/>
          <w:b/>
          <w:bCs/>
          <w:lang w:val="en-GB" w:eastAsia="en-GB"/>
        </w:rPr>
        <w:tab/>
        <w:t>Study on Artificial Intelligence (AI)/Machine Learning (ML) for NR air interface (</w:t>
      </w:r>
      <w:proofErr w:type="spellStart"/>
      <w:r w:rsidRPr="003336E9">
        <w:rPr>
          <w:rFonts w:ascii="Arial" w:hAnsi="Arial" w:cs="Arial"/>
          <w:b/>
          <w:bCs/>
          <w:lang w:val="en-GB" w:eastAsia="en-GB"/>
        </w:rPr>
        <w:t>FS_NR_AIML_air</w:t>
      </w:r>
      <w:proofErr w:type="spellEnd"/>
      <w:r w:rsidRPr="003336E9">
        <w:rPr>
          <w:rFonts w:ascii="Arial" w:hAnsi="Arial" w:cs="Arial"/>
          <w:b/>
          <w:bCs/>
          <w:lang w:val="en-GB" w:eastAsia="en-GB"/>
        </w:rPr>
        <w:t>)</w:t>
      </w:r>
    </w:p>
    <w:p w14:paraId="7E7B7C7B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</w:p>
    <w:p w14:paraId="62636BC0" w14:textId="43262711" w:rsidR="007A2469" w:rsidRPr="003336E9" w:rsidRDefault="007A2469" w:rsidP="003A163A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hAnsi="Arial" w:cs="Arial"/>
          <w:b/>
          <w:lang w:val="en-GB" w:eastAsia="en-GB"/>
        </w:rPr>
      </w:pPr>
    </w:p>
    <w:p w14:paraId="1B298257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en-GB" w:eastAsia="en-GB"/>
        </w:rPr>
      </w:pPr>
      <w:r w:rsidRPr="003336E9">
        <w:rPr>
          <w:rFonts w:ascii="Arial" w:hAnsi="Arial" w:cs="Arial"/>
          <w:b/>
          <w:lang w:val="en-GB" w:eastAsia="en-GB"/>
        </w:rPr>
        <w:t>To:</w:t>
      </w:r>
      <w:r w:rsidRPr="003336E9">
        <w:rPr>
          <w:rFonts w:ascii="Arial" w:hAnsi="Arial" w:cs="Arial"/>
          <w:b/>
          <w:bCs/>
          <w:lang w:val="en-GB" w:eastAsia="en-GB"/>
        </w:rPr>
        <w:tab/>
      </w:r>
      <w:r w:rsidRPr="003336E9">
        <w:rPr>
          <w:rFonts w:ascii="Arial" w:hAnsi="Arial" w:cs="Arial"/>
          <w:b/>
          <w:lang w:val="en-GB" w:eastAsia="en-GB"/>
        </w:rPr>
        <w:t>TSG SA</w:t>
      </w:r>
      <w:r>
        <w:rPr>
          <w:rFonts w:ascii="Arial" w:hAnsi="Arial" w:cs="Arial"/>
          <w:b/>
          <w:lang w:val="en-GB" w:eastAsia="en-GB"/>
        </w:rPr>
        <w:t xml:space="preserve"> WG2</w:t>
      </w:r>
    </w:p>
    <w:p w14:paraId="2279F210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Times New Roman" w:hAnsi="Times New Roman"/>
          <w:szCs w:val="20"/>
        </w:rPr>
      </w:pPr>
      <w:bookmarkStart w:id="5" w:name="OLE_LINK45"/>
      <w:bookmarkStart w:id="6" w:name="OLE_LINK46"/>
      <w:r w:rsidRPr="003336E9">
        <w:rPr>
          <w:rFonts w:ascii="Arial" w:hAnsi="Arial" w:cs="Arial"/>
          <w:b/>
          <w:lang w:val="en-GB" w:eastAsia="en-GB"/>
        </w:rPr>
        <w:t>Cc:</w:t>
      </w:r>
      <w:r w:rsidRPr="003336E9">
        <w:rPr>
          <w:rFonts w:ascii="Arial" w:hAnsi="Arial" w:cs="Arial"/>
          <w:b/>
          <w:bCs/>
          <w:lang w:val="en-GB" w:eastAsia="en-GB"/>
        </w:rPr>
        <w:tab/>
      </w:r>
      <w:bookmarkEnd w:id="5"/>
      <w:bookmarkEnd w:id="6"/>
      <w:r w:rsidRPr="003336E9">
        <w:rPr>
          <w:rFonts w:ascii="Arial" w:hAnsi="Arial" w:cs="Arial"/>
          <w:b/>
          <w:lang w:val="en-GB" w:eastAsia="en-GB"/>
        </w:rPr>
        <w:t>TSG RAN</w:t>
      </w:r>
      <w:r>
        <w:rPr>
          <w:rFonts w:ascii="Arial" w:hAnsi="Arial" w:cs="Arial"/>
          <w:b/>
          <w:lang w:val="en-GB" w:eastAsia="en-GB"/>
        </w:rPr>
        <w:t xml:space="preserve"> WG1</w:t>
      </w:r>
      <w:r w:rsidRPr="003336E9">
        <w:rPr>
          <w:rFonts w:ascii="Arial" w:hAnsi="Arial" w:cs="Arial"/>
          <w:b/>
          <w:lang w:val="en-GB" w:eastAsia="en-GB"/>
        </w:rPr>
        <w:t xml:space="preserve">, TSG </w:t>
      </w:r>
      <w:r>
        <w:rPr>
          <w:rFonts w:ascii="Arial" w:hAnsi="Arial" w:cs="Arial"/>
          <w:b/>
          <w:lang w:val="en-GB" w:eastAsia="en-GB"/>
        </w:rPr>
        <w:t>RAN WG2</w:t>
      </w:r>
      <w:r w:rsidRPr="003336E9">
        <w:rPr>
          <w:rFonts w:ascii="Arial" w:hAnsi="Arial" w:cs="Arial"/>
          <w:b/>
          <w:lang w:val="en-GB" w:eastAsia="en-GB"/>
        </w:rPr>
        <w:t xml:space="preserve">, TSG </w:t>
      </w:r>
      <w:r>
        <w:rPr>
          <w:rFonts w:ascii="Arial" w:hAnsi="Arial" w:cs="Arial"/>
          <w:b/>
          <w:lang w:val="en-GB" w:eastAsia="en-GB"/>
        </w:rPr>
        <w:t>RAN WG</w:t>
      </w:r>
      <w:r w:rsidRPr="003336E9">
        <w:rPr>
          <w:rFonts w:ascii="Arial" w:hAnsi="Arial" w:cs="Arial"/>
          <w:b/>
          <w:lang w:val="en-GB" w:eastAsia="en-GB"/>
        </w:rPr>
        <w:t>3, TSG SA</w:t>
      </w:r>
    </w:p>
    <w:p w14:paraId="3B481AF7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Cs w:val="20"/>
          <w:lang w:val="en-GB" w:eastAsia="en-GB"/>
        </w:rPr>
      </w:pPr>
    </w:p>
    <w:p w14:paraId="583F56B0" w14:textId="77777777" w:rsidR="007A246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en-GB" w:eastAsia="en-GB"/>
        </w:rPr>
      </w:pPr>
      <w:r w:rsidRPr="003336E9">
        <w:rPr>
          <w:rFonts w:ascii="Arial" w:hAnsi="Arial" w:cs="Arial"/>
          <w:b/>
          <w:lang w:val="en-GB" w:eastAsia="en-GB"/>
        </w:rPr>
        <w:t>Contact person:</w:t>
      </w:r>
      <w:r w:rsidRPr="003336E9">
        <w:rPr>
          <w:rFonts w:ascii="Arial" w:hAnsi="Arial" w:cs="Arial"/>
          <w:b/>
          <w:bCs/>
          <w:lang w:val="en-GB" w:eastAsia="en-GB"/>
        </w:rPr>
        <w:tab/>
      </w:r>
    </w:p>
    <w:p w14:paraId="10ED796E" w14:textId="74B80846" w:rsidR="007A246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565"/>
        <w:textAlignment w:val="baseline"/>
        <w:rPr>
          <w:rFonts w:ascii="Arial" w:hAnsi="Arial" w:cs="Arial"/>
          <w:b/>
          <w:bCs/>
          <w:lang w:val="en-GB" w:eastAsia="en-GB"/>
        </w:rPr>
      </w:pPr>
      <w:r>
        <w:rPr>
          <w:rFonts w:ascii="Arial" w:hAnsi="Arial" w:cs="Arial"/>
          <w:b/>
          <w:bCs/>
          <w:lang w:val="en-GB" w:eastAsia="en-GB"/>
        </w:rPr>
        <w:t>Name:</w:t>
      </w:r>
      <w:r w:rsidRPr="00A0588D">
        <w:rPr>
          <w:rFonts w:ascii="Arial" w:hAnsi="Arial" w:cs="Arial"/>
          <w:bCs/>
          <w:lang w:val="en-GB" w:eastAsia="en-GB"/>
        </w:rPr>
        <w:tab/>
      </w:r>
      <w:r w:rsidRPr="00A0588D">
        <w:rPr>
          <w:rFonts w:ascii="Arial" w:hAnsi="Arial" w:cs="Arial"/>
          <w:bCs/>
          <w:lang w:val="en-GB" w:eastAsia="en-GB"/>
        </w:rPr>
        <w:tab/>
      </w:r>
      <w:r w:rsidRPr="00A0588D">
        <w:rPr>
          <w:rFonts w:ascii="Arial" w:hAnsi="Arial" w:cs="Arial"/>
          <w:bCs/>
          <w:lang w:val="en-GB" w:eastAsia="en-GB"/>
        </w:rPr>
        <w:tab/>
      </w:r>
      <w:r w:rsidR="00A04A8B">
        <w:rPr>
          <w:rFonts w:ascii="Arial" w:hAnsi="Arial" w:cs="Arial"/>
          <w:bCs/>
          <w:lang w:val="en-GB" w:eastAsia="en-GB"/>
        </w:rPr>
        <w:t>Mattias Frenne</w:t>
      </w:r>
    </w:p>
    <w:p w14:paraId="01581C20" w14:textId="5C8562C2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565"/>
        <w:textAlignment w:val="baseline"/>
        <w:rPr>
          <w:rFonts w:ascii="Arial" w:hAnsi="Arial" w:cs="Arial"/>
          <w:b/>
          <w:bCs/>
          <w:lang w:val="en-GB" w:eastAsia="en-GB"/>
        </w:rPr>
      </w:pPr>
      <w:r>
        <w:rPr>
          <w:rFonts w:ascii="Arial" w:hAnsi="Arial" w:cs="Arial"/>
          <w:b/>
          <w:bCs/>
          <w:lang w:val="en-GB" w:eastAsia="en-GB"/>
        </w:rPr>
        <w:t xml:space="preserve">E-mail </w:t>
      </w:r>
      <w:proofErr w:type="gramStart"/>
      <w:r>
        <w:rPr>
          <w:rFonts w:ascii="Arial" w:hAnsi="Arial" w:cs="Arial"/>
          <w:b/>
          <w:bCs/>
          <w:lang w:val="en-GB" w:eastAsia="en-GB"/>
        </w:rPr>
        <w:t>Address:</w:t>
      </w:r>
      <w:r>
        <w:rPr>
          <w:rFonts w:ascii="Arial" w:hAnsi="Arial" w:cs="Arial"/>
          <w:b/>
          <w:bCs/>
          <w:lang w:val="en-GB" w:eastAsia="en-GB"/>
        </w:rPr>
        <w:tab/>
      </w:r>
      <w:r w:rsidRPr="00A0588D">
        <w:rPr>
          <w:rFonts w:ascii="Arial" w:hAnsi="Arial" w:cs="Arial"/>
          <w:bCs/>
          <w:lang w:val="en-GB" w:eastAsia="en-GB"/>
        </w:rPr>
        <w:tab/>
      </w:r>
      <w:proofErr w:type="spellStart"/>
      <w:r w:rsidR="00A04A8B">
        <w:rPr>
          <w:rFonts w:ascii="Arial" w:hAnsi="Arial" w:cs="Arial"/>
          <w:bCs/>
          <w:lang w:val="en-GB" w:eastAsia="en-GB"/>
        </w:rPr>
        <w:t>Mattias.Frenne</w:t>
      </w:r>
      <w:proofErr w:type="spellEnd"/>
      <w:proofErr w:type="gramEnd"/>
      <w:r w:rsidR="00A04A8B">
        <w:rPr>
          <w:rFonts w:ascii="Arial" w:hAnsi="Arial" w:cs="Arial"/>
          <w:bCs/>
          <w:lang w:val="en-GB" w:eastAsia="en-GB"/>
        </w:rPr>
        <w:t xml:space="preserve"> </w:t>
      </w:r>
      <w:r w:rsidRPr="00A0588D">
        <w:rPr>
          <w:rFonts w:ascii="Arial" w:hAnsi="Arial" w:cs="Arial"/>
          <w:bCs/>
          <w:lang w:val="en-GB" w:eastAsia="en-GB"/>
        </w:rPr>
        <w:t xml:space="preserve"> AT </w:t>
      </w:r>
      <w:r w:rsidR="00A04A8B">
        <w:rPr>
          <w:rFonts w:ascii="Arial" w:hAnsi="Arial" w:cs="Arial"/>
          <w:bCs/>
          <w:lang w:val="en-GB" w:eastAsia="en-GB"/>
        </w:rPr>
        <w:t>Ericsson</w:t>
      </w:r>
      <w:r w:rsidRPr="00A0588D">
        <w:rPr>
          <w:rFonts w:ascii="Arial" w:hAnsi="Arial" w:cs="Arial"/>
          <w:bCs/>
          <w:lang w:val="en-GB" w:eastAsia="en-GB"/>
        </w:rPr>
        <w:t xml:space="preserve"> DOT com</w:t>
      </w:r>
    </w:p>
    <w:p w14:paraId="2C3B9CB7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en-GB" w:eastAsia="en-GB"/>
        </w:rPr>
      </w:pPr>
      <w:r w:rsidRPr="003336E9">
        <w:rPr>
          <w:rFonts w:ascii="Arial" w:hAnsi="Arial" w:cs="Arial"/>
          <w:b/>
          <w:bCs/>
          <w:lang w:val="en-GB" w:eastAsia="en-GB"/>
        </w:rPr>
        <w:tab/>
      </w:r>
    </w:p>
    <w:p w14:paraId="05F7EEF4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 w:rsidRPr="003336E9">
        <w:rPr>
          <w:rFonts w:ascii="Arial" w:hAnsi="Arial" w:cs="Arial"/>
          <w:b/>
          <w:lang w:val="en-GB" w:eastAsia="en-GB"/>
        </w:rPr>
        <w:t xml:space="preserve">Send any </w:t>
      </w:r>
      <w:proofErr w:type="gramStart"/>
      <w:r w:rsidRPr="003336E9">
        <w:rPr>
          <w:rFonts w:ascii="Arial" w:hAnsi="Arial" w:cs="Arial"/>
          <w:b/>
          <w:lang w:val="en-GB" w:eastAsia="en-GB"/>
        </w:rPr>
        <w:t>reply</w:t>
      </w:r>
      <w:proofErr w:type="gramEnd"/>
      <w:r w:rsidRPr="003336E9">
        <w:rPr>
          <w:rFonts w:ascii="Arial" w:hAnsi="Arial" w:cs="Arial"/>
          <w:b/>
          <w:lang w:val="en-GB" w:eastAsia="en-GB"/>
        </w:rPr>
        <w:t xml:space="preserve"> LS to:</w:t>
      </w:r>
      <w:r w:rsidRPr="003336E9">
        <w:rPr>
          <w:rFonts w:ascii="Arial" w:hAnsi="Arial" w:cs="Arial"/>
          <w:b/>
          <w:lang w:val="en-GB" w:eastAsia="en-GB"/>
        </w:rPr>
        <w:tab/>
        <w:t xml:space="preserve">3GPP Liaisons Coordinator, </w:t>
      </w:r>
      <w:hyperlink r:id="rId7" w:history="1">
        <w:r w:rsidRPr="003336E9">
          <w:rPr>
            <w:rFonts w:ascii="Arial" w:hAnsi="Arial" w:cs="Arial"/>
            <w:b/>
            <w:color w:val="0000FF"/>
            <w:u w:val="single"/>
            <w:lang w:val="en-GB" w:eastAsia="en-GB"/>
          </w:rPr>
          <w:t>mailto:3GPPLiaison@etsi.org</w:t>
        </w:r>
      </w:hyperlink>
    </w:p>
    <w:p w14:paraId="1396B6C9" w14:textId="77777777" w:rsidR="007A2469" w:rsidRPr="003336E9" w:rsidRDefault="007A2469" w:rsidP="007A2469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Cs w:val="20"/>
          <w:lang w:val="en-GB" w:eastAsia="en-GB"/>
        </w:rPr>
      </w:pPr>
    </w:p>
    <w:p w14:paraId="17EEF854" w14:textId="77777777" w:rsidR="007A2469" w:rsidRPr="000F4E43" w:rsidRDefault="007A2469" w:rsidP="007A2469">
      <w:pPr>
        <w:pStyle w:val="Title"/>
        <w:jc w:val="left"/>
        <w:rPr>
          <w:rFonts w:cs="Arial"/>
        </w:rPr>
      </w:pPr>
      <w:r w:rsidRPr="002D4E86">
        <w:rPr>
          <w:sz w:val="22"/>
        </w:rPr>
        <w:t>Attachments:</w:t>
      </w:r>
      <w:r w:rsidRPr="002D4E86">
        <w:rPr>
          <w:sz w:val="22"/>
        </w:rPr>
        <w:tab/>
      </w:r>
    </w:p>
    <w:p w14:paraId="45B96C4B" w14:textId="77777777" w:rsidR="007A2469" w:rsidRPr="002D4E86" w:rsidRDefault="007A2469" w:rsidP="007A2469">
      <w:pPr>
        <w:pStyle w:val="Heading1"/>
        <w:keepLines/>
        <w:pBdr>
          <w:top w:val="single" w:sz="12" w:space="3" w:color="auto"/>
        </w:pBdr>
        <w:tabs>
          <w:tab w:val="clear" w:pos="567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 w:cs="Times New Roman"/>
          <w:b w:val="0"/>
          <w:bCs w:val="0"/>
          <w:kern w:val="0"/>
          <w:sz w:val="36"/>
          <w:szCs w:val="20"/>
          <w:lang w:val="en-GB" w:eastAsia="ja-JP"/>
        </w:rPr>
      </w:pPr>
      <w:r w:rsidRPr="002D4E86">
        <w:rPr>
          <w:rFonts w:eastAsia="Times New Roman" w:cs="Times New Roman"/>
          <w:b w:val="0"/>
          <w:bCs w:val="0"/>
          <w:kern w:val="0"/>
          <w:sz w:val="36"/>
          <w:szCs w:val="20"/>
          <w:lang w:val="en-GB" w:eastAsia="ja-JP"/>
        </w:rPr>
        <w:t>1. Overall Description:</w:t>
      </w:r>
    </w:p>
    <w:p w14:paraId="3F0EE33C" w14:textId="3E9A2CA1" w:rsidR="007A2469" w:rsidRDefault="007A2469" w:rsidP="007A24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Pr="00B51014">
        <w:rPr>
          <w:rFonts w:ascii="Arial" w:hAnsi="Arial" w:cs="Arial"/>
        </w:rPr>
        <w:t>RAN thanks SA2 for the LS on AI/ML Core Network enhancements.</w:t>
      </w:r>
    </w:p>
    <w:p w14:paraId="0A20B91A" w14:textId="2567CB68" w:rsidR="007A2469" w:rsidRDefault="007A2469" w:rsidP="007A2469">
      <w:pPr>
        <w:jc w:val="both"/>
        <w:rPr>
          <w:rFonts w:ascii="Arial" w:hAnsi="Arial" w:cs="Arial"/>
        </w:rPr>
      </w:pPr>
      <w:r w:rsidRPr="00B51014">
        <w:rPr>
          <w:rFonts w:ascii="Arial" w:hAnsi="Arial" w:cs="Arial"/>
        </w:rPr>
        <w:t xml:space="preserve">Regarding SA2 </w:t>
      </w:r>
      <w:r>
        <w:rPr>
          <w:rFonts w:ascii="Arial" w:hAnsi="Arial" w:cs="Arial"/>
        </w:rPr>
        <w:t xml:space="preserve">request to RAN and RAN1/2/3 to provide feedback </w:t>
      </w:r>
      <w:r w:rsidRPr="00E37FD8">
        <w:rPr>
          <w:rFonts w:ascii="Arial" w:hAnsi="Arial" w:cs="Arial"/>
        </w:rPr>
        <w:t xml:space="preserve">whether there </w:t>
      </w:r>
      <w:r w:rsidR="00A04A8B">
        <w:rPr>
          <w:rFonts w:ascii="Arial" w:hAnsi="Arial" w:cs="Arial"/>
          <w:lang w:val="en-US"/>
        </w:rPr>
        <w:t>are</w:t>
      </w:r>
      <w:r>
        <w:rPr>
          <w:rFonts w:ascii="Arial" w:hAnsi="Arial" w:cs="Arial"/>
        </w:rPr>
        <w:t xml:space="preserve"> any requirements for SA2 to support </w:t>
      </w:r>
      <w:r w:rsidRPr="00E37FD8">
        <w:rPr>
          <w:rFonts w:ascii="Arial" w:hAnsi="Arial" w:cs="Arial"/>
        </w:rPr>
        <w:t xml:space="preserve">AI/ML for </w:t>
      </w:r>
      <w:r w:rsidR="00DC19E7">
        <w:rPr>
          <w:rFonts w:ascii="Arial" w:hAnsi="Arial" w:cs="Arial"/>
          <w:lang w:val="en-US"/>
        </w:rPr>
        <w:t>A</w:t>
      </w:r>
      <w:proofErr w:type="spellStart"/>
      <w:r w:rsidRPr="00E37FD8">
        <w:rPr>
          <w:rFonts w:ascii="Arial" w:hAnsi="Arial" w:cs="Arial"/>
        </w:rPr>
        <w:t>ir</w:t>
      </w:r>
      <w:proofErr w:type="spellEnd"/>
      <w:r w:rsidRPr="00E37FD8">
        <w:rPr>
          <w:rFonts w:ascii="Arial" w:hAnsi="Arial" w:cs="Arial"/>
        </w:rPr>
        <w:t xml:space="preserve"> </w:t>
      </w:r>
      <w:r w:rsidR="009B4D7D">
        <w:rPr>
          <w:rFonts w:ascii="Arial" w:hAnsi="Arial" w:cs="Arial"/>
          <w:lang w:val="en-US"/>
        </w:rPr>
        <w:t>I</w:t>
      </w:r>
      <w:proofErr w:type="spellStart"/>
      <w:r w:rsidRPr="00E37FD8">
        <w:rPr>
          <w:rFonts w:ascii="Arial" w:hAnsi="Arial" w:cs="Arial"/>
        </w:rPr>
        <w:t>nterface</w:t>
      </w:r>
      <w:proofErr w:type="spellEnd"/>
      <w:r w:rsidRPr="00E37FD8">
        <w:rPr>
          <w:rFonts w:ascii="Arial" w:hAnsi="Arial" w:cs="Arial"/>
        </w:rPr>
        <w:t xml:space="preserve"> and NG-RAN in RAN</w:t>
      </w:r>
      <w:r>
        <w:rPr>
          <w:rFonts w:ascii="Arial" w:hAnsi="Arial" w:cs="Arial"/>
        </w:rPr>
        <w:t>, RAN1/2/3 had discussion</w:t>
      </w:r>
      <w:r w:rsidR="00A04A8B">
        <w:rPr>
          <w:rFonts w:ascii="Arial" w:hAnsi="Arial" w:cs="Arial"/>
          <w:lang w:val="en-US"/>
        </w:rPr>
        <w:t xml:space="preserve"> in the correspon</w:t>
      </w:r>
      <w:r w:rsidR="00DC19E7">
        <w:rPr>
          <w:rFonts w:ascii="Arial" w:hAnsi="Arial" w:cs="Arial"/>
          <w:lang w:val="en-US"/>
        </w:rPr>
        <w:t>ding November WG meetings</w:t>
      </w:r>
      <w:r>
        <w:rPr>
          <w:rFonts w:ascii="Arial" w:hAnsi="Arial" w:cs="Arial"/>
        </w:rPr>
        <w:t xml:space="preserve"> and </w:t>
      </w:r>
      <w:r w:rsidR="00DC19E7">
        <w:rPr>
          <w:rFonts w:ascii="Arial" w:hAnsi="Arial" w:cs="Arial"/>
          <w:lang w:val="en-US"/>
        </w:rPr>
        <w:t>concluded</w:t>
      </w:r>
      <w:r>
        <w:rPr>
          <w:rFonts w:ascii="Arial" w:hAnsi="Arial" w:cs="Arial"/>
        </w:rPr>
        <w:t xml:space="preserve"> as follows</w:t>
      </w:r>
      <w:r w:rsidR="009B4D7D">
        <w:rPr>
          <w:rFonts w:ascii="Arial" w:hAnsi="Arial" w:cs="Arial"/>
          <w:lang w:val="en-US"/>
        </w:rPr>
        <w:t>:</w:t>
      </w:r>
      <w:r>
        <w:rPr>
          <w:rFonts w:ascii="Arial" w:hAnsi="Arial" w:cs="Arial"/>
        </w:rPr>
        <w:t xml:space="preserve"> </w:t>
      </w:r>
    </w:p>
    <w:p w14:paraId="468B8B20" w14:textId="411D2E0B" w:rsidR="007A2469" w:rsidRPr="009B4D7D" w:rsidRDefault="007A2469" w:rsidP="009B4D7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noProof/>
          <w:lang w:eastAsia="ko-KR"/>
        </w:rPr>
      </w:pPr>
      <w:r w:rsidRPr="009B4D7D">
        <w:rPr>
          <w:rFonts w:ascii="Arial" w:hAnsi="Arial" w:cs="Arial" w:hint="eastAsia"/>
          <w:noProof/>
          <w:lang w:eastAsia="ko-KR"/>
        </w:rPr>
        <w:t>RAN1</w:t>
      </w:r>
      <w:r w:rsidRPr="009B4D7D">
        <w:rPr>
          <w:rFonts w:ascii="Arial" w:hAnsi="Arial" w:cs="Arial"/>
          <w:noProof/>
          <w:lang w:eastAsia="ko-KR"/>
        </w:rPr>
        <w:t xml:space="preserve"> discussed</w:t>
      </w:r>
      <w:r w:rsidR="00DC19E7" w:rsidRPr="009B4D7D">
        <w:rPr>
          <w:rFonts w:ascii="Arial" w:hAnsi="Arial" w:cs="Arial"/>
          <w:noProof/>
          <w:lang w:val="en-US" w:eastAsia="ko-KR"/>
        </w:rPr>
        <w:t xml:space="preserve"> in RAN1#115</w:t>
      </w:r>
      <w:r w:rsidRPr="009B4D7D">
        <w:rPr>
          <w:rFonts w:ascii="Arial" w:hAnsi="Arial" w:cs="Arial"/>
          <w:noProof/>
          <w:lang w:eastAsia="ko-KR"/>
        </w:rPr>
        <w:t xml:space="preserve"> </w:t>
      </w:r>
      <w:r w:rsidR="00DC19E7" w:rsidRPr="009B4D7D">
        <w:rPr>
          <w:rFonts w:ascii="Arial" w:hAnsi="Arial" w:cs="Arial"/>
          <w:noProof/>
          <w:lang w:val="en-US" w:eastAsia="ko-KR"/>
        </w:rPr>
        <w:t>and</w:t>
      </w:r>
      <w:r w:rsidRPr="009B4D7D">
        <w:rPr>
          <w:rFonts w:ascii="Arial" w:hAnsi="Arial" w:cs="Arial"/>
          <w:noProof/>
          <w:lang w:eastAsia="ko-KR"/>
        </w:rPr>
        <w:t xml:space="preserve"> RAN1 did not agree to any requirements for SA2 to support AI/ML for air interface and hence, did not send any response to SA2.</w:t>
      </w:r>
    </w:p>
    <w:p w14:paraId="78D16620" w14:textId="076890D2" w:rsidR="007A2469" w:rsidRPr="009B4D7D" w:rsidRDefault="007A2469" w:rsidP="009B4D7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noProof/>
          <w:lang w:eastAsia="ko-KR"/>
        </w:rPr>
      </w:pPr>
      <w:r w:rsidRPr="009B4D7D">
        <w:rPr>
          <w:rFonts w:ascii="Arial" w:hAnsi="Arial" w:cs="Arial" w:hint="eastAsia"/>
          <w:noProof/>
          <w:lang w:eastAsia="ko-KR"/>
        </w:rPr>
        <w:t>RAN2</w:t>
      </w:r>
      <w:r w:rsidRPr="009B4D7D">
        <w:rPr>
          <w:rFonts w:ascii="Arial" w:hAnsi="Arial" w:cs="Arial"/>
          <w:noProof/>
          <w:lang w:eastAsia="ko-KR"/>
        </w:rPr>
        <w:t xml:space="preserve"> discussed </w:t>
      </w:r>
      <w:r w:rsidR="001168DB" w:rsidRPr="009B4D7D">
        <w:rPr>
          <w:rFonts w:ascii="Arial" w:hAnsi="Arial" w:cs="Arial"/>
          <w:noProof/>
          <w:lang w:val="en-US" w:eastAsia="ko-KR"/>
        </w:rPr>
        <w:t>in RAN2#124 and</w:t>
      </w:r>
      <w:r w:rsidRPr="009B4D7D">
        <w:rPr>
          <w:rFonts w:ascii="Arial" w:hAnsi="Arial" w:cs="Arial"/>
          <w:noProof/>
          <w:lang w:eastAsia="ko-KR"/>
        </w:rPr>
        <w:t xml:space="preserve"> RAN2 completed the AI/ML SI without agreeing to any requirements for SA2, and hence did not send any response to SA2.  </w:t>
      </w:r>
    </w:p>
    <w:p w14:paraId="1447C3F4" w14:textId="2884130E" w:rsidR="007A2469" w:rsidRPr="009B4D7D" w:rsidRDefault="007A2469" w:rsidP="009B4D7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9B4D7D">
        <w:rPr>
          <w:rFonts w:ascii="Arial" w:hAnsi="Arial" w:cs="Arial" w:hint="eastAsia"/>
          <w:noProof/>
          <w:lang w:eastAsia="ko-KR"/>
        </w:rPr>
        <w:t>RAN3</w:t>
      </w:r>
      <w:r w:rsidRPr="009B4D7D">
        <w:rPr>
          <w:rFonts w:ascii="Arial" w:hAnsi="Arial" w:cs="Arial"/>
          <w:noProof/>
          <w:lang w:eastAsia="ko-KR"/>
        </w:rPr>
        <w:t xml:space="preserve"> discussed </w:t>
      </w:r>
      <w:r w:rsidR="005E3C3D" w:rsidRPr="009B4D7D">
        <w:rPr>
          <w:rFonts w:ascii="Arial" w:hAnsi="Arial" w:cs="Arial"/>
          <w:noProof/>
          <w:lang w:val="en-US" w:eastAsia="ko-KR"/>
        </w:rPr>
        <w:t>in</w:t>
      </w:r>
      <w:r w:rsidRPr="009B4D7D">
        <w:rPr>
          <w:rFonts w:ascii="Arial" w:hAnsi="Arial" w:cs="Arial"/>
          <w:noProof/>
          <w:lang w:eastAsia="ko-KR"/>
        </w:rPr>
        <w:t xml:space="preserve"> RAN3#122 </w:t>
      </w:r>
      <w:r w:rsidR="005E3C3D" w:rsidRPr="009B4D7D">
        <w:rPr>
          <w:rFonts w:ascii="Arial" w:hAnsi="Arial" w:cs="Arial"/>
          <w:noProof/>
          <w:lang w:val="en-US" w:eastAsia="ko-KR"/>
        </w:rPr>
        <w:t>and</w:t>
      </w:r>
      <w:r w:rsidRPr="009B4D7D">
        <w:rPr>
          <w:rFonts w:ascii="Arial" w:hAnsi="Arial" w:cs="Arial"/>
          <w:noProof/>
          <w:lang w:eastAsia="ko-KR"/>
        </w:rPr>
        <w:t xml:space="preserve"> RAN3 did not identify any requirement for SA2 to support AI/ML for NG-RAN and notified SA2 about this in their response LS [R3-237745].</w:t>
      </w:r>
    </w:p>
    <w:p w14:paraId="20351187" w14:textId="77777777" w:rsidR="007A2469" w:rsidRPr="00B51014" w:rsidRDefault="007A2469" w:rsidP="007A2469">
      <w:pPr>
        <w:jc w:val="both"/>
        <w:rPr>
          <w:rFonts w:ascii="Arial" w:hAnsi="Arial" w:cs="Arial"/>
        </w:rPr>
      </w:pPr>
    </w:p>
    <w:p w14:paraId="02B90B6D" w14:textId="3F340775" w:rsidR="007A2469" w:rsidRPr="00B51014" w:rsidRDefault="007A2469" w:rsidP="007A2469">
      <w:pPr>
        <w:jc w:val="both"/>
        <w:rPr>
          <w:rFonts w:ascii="Arial" w:hAnsi="Arial" w:cs="Arial"/>
        </w:rPr>
      </w:pPr>
      <w:r w:rsidRPr="00B51014">
        <w:rPr>
          <w:rFonts w:ascii="Arial" w:hAnsi="Arial" w:cs="Arial"/>
        </w:rPr>
        <w:t xml:space="preserve">Based on the above </w:t>
      </w:r>
      <w:r>
        <w:rPr>
          <w:rFonts w:ascii="Arial" w:hAnsi="Arial" w:cs="Arial"/>
        </w:rPr>
        <w:t xml:space="preserve">status, TSG RAN provides the following response. </w:t>
      </w:r>
    </w:p>
    <w:p w14:paraId="0FF8193C" w14:textId="77777777" w:rsidR="007A2469" w:rsidRDefault="007A2469" w:rsidP="007A246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Response from TSG </w:t>
      </w:r>
      <w:r w:rsidRPr="00B51014">
        <w:rPr>
          <w:rFonts w:ascii="Arial" w:hAnsi="Arial" w:cs="Arial"/>
          <w:b/>
        </w:rPr>
        <w:t>RAN</w:t>
      </w:r>
      <w:r w:rsidRPr="00B51014">
        <w:rPr>
          <w:rFonts w:ascii="Arial" w:hAnsi="Arial" w:cs="Arial"/>
        </w:rPr>
        <w:t xml:space="preserve">: </w:t>
      </w:r>
    </w:p>
    <w:p w14:paraId="3BECD4F6" w14:textId="77777777" w:rsidR="007A2469" w:rsidRDefault="007A2469" w:rsidP="007A24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Pr="00B51014">
        <w:rPr>
          <w:rFonts w:ascii="Arial" w:hAnsi="Arial" w:cs="Arial"/>
        </w:rPr>
        <w:t xml:space="preserve">RAN </w:t>
      </w:r>
      <w:r>
        <w:rPr>
          <w:rFonts w:ascii="Arial" w:hAnsi="Arial" w:cs="Arial"/>
        </w:rPr>
        <w:t xml:space="preserve">and TSG RAN WG1/2/3 have not identified any requirements </w:t>
      </w:r>
      <w:r w:rsidRPr="00263E98">
        <w:rPr>
          <w:rFonts w:ascii="Arial" w:hAnsi="Arial" w:cs="Arial"/>
        </w:rPr>
        <w:t xml:space="preserve">that need </w:t>
      </w:r>
      <w:r w:rsidRPr="00B51014">
        <w:rPr>
          <w:rFonts w:ascii="Arial" w:hAnsi="Arial" w:cs="Arial"/>
        </w:rPr>
        <w:t xml:space="preserve">SA2 support </w:t>
      </w:r>
      <w:r>
        <w:rPr>
          <w:rFonts w:ascii="Arial" w:hAnsi="Arial" w:cs="Arial"/>
        </w:rPr>
        <w:t xml:space="preserve">for </w:t>
      </w:r>
      <w:r w:rsidRPr="00B51014">
        <w:rPr>
          <w:rFonts w:ascii="Arial" w:hAnsi="Arial" w:cs="Arial"/>
        </w:rPr>
        <w:t xml:space="preserve">AI/ML for air interface and NG-RAN in RAN. </w:t>
      </w:r>
    </w:p>
    <w:p w14:paraId="07B2BAC3" w14:textId="77777777" w:rsidR="007A2469" w:rsidRDefault="007A2469" w:rsidP="007A2469">
      <w:pPr>
        <w:jc w:val="both"/>
        <w:rPr>
          <w:rFonts w:ascii="Arial" w:hAnsi="Arial" w:cs="Arial"/>
        </w:rPr>
      </w:pPr>
    </w:p>
    <w:p w14:paraId="6EB372B3" w14:textId="77777777" w:rsidR="007A2469" w:rsidRPr="002D4E86" w:rsidRDefault="007A2469" w:rsidP="007A2469">
      <w:pPr>
        <w:pStyle w:val="Heading1"/>
        <w:keepLines/>
        <w:pBdr>
          <w:top w:val="single" w:sz="12" w:space="3" w:color="auto"/>
        </w:pBdr>
        <w:tabs>
          <w:tab w:val="clear" w:pos="567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 w:cs="Times New Roman"/>
          <w:b w:val="0"/>
          <w:bCs w:val="0"/>
          <w:kern w:val="0"/>
          <w:sz w:val="36"/>
          <w:szCs w:val="20"/>
          <w:lang w:val="en-GB" w:eastAsia="ja-JP"/>
        </w:rPr>
      </w:pPr>
      <w:r w:rsidRPr="002D4E86">
        <w:rPr>
          <w:rFonts w:eastAsia="Times New Roman" w:cs="Times New Roman"/>
          <w:b w:val="0"/>
          <w:bCs w:val="0"/>
          <w:kern w:val="0"/>
          <w:sz w:val="36"/>
          <w:szCs w:val="20"/>
          <w:lang w:val="en-GB" w:eastAsia="ja-JP"/>
        </w:rPr>
        <w:lastRenderedPageBreak/>
        <w:t>2. Actions:</w:t>
      </w:r>
    </w:p>
    <w:p w14:paraId="75442F24" w14:textId="77777777" w:rsidR="007A2469" w:rsidRPr="00B125F8" w:rsidRDefault="007A2469" w:rsidP="007A2469">
      <w:pPr>
        <w:spacing w:after="120"/>
        <w:ind w:left="1985" w:hanging="1985"/>
        <w:rPr>
          <w:rFonts w:ascii="Arial" w:hAnsi="Arial" w:cs="Arial"/>
          <w:b/>
        </w:rPr>
      </w:pPr>
      <w:r w:rsidRPr="00B125F8">
        <w:rPr>
          <w:rFonts w:ascii="Arial" w:hAnsi="Arial" w:cs="Arial"/>
          <w:b/>
        </w:rPr>
        <w:t xml:space="preserve">To </w:t>
      </w:r>
      <w:r w:rsidRPr="004C6F1A">
        <w:rPr>
          <w:rFonts w:ascii="Arial" w:hAnsi="Arial" w:cs="Arial"/>
          <w:b/>
        </w:rPr>
        <w:t>SA2</w:t>
      </w:r>
      <w:r w:rsidRPr="00B125F8">
        <w:rPr>
          <w:rFonts w:ascii="Arial" w:hAnsi="Arial" w:cs="Arial"/>
          <w:b/>
        </w:rPr>
        <w:t xml:space="preserve">: </w:t>
      </w:r>
    </w:p>
    <w:p w14:paraId="53D16A7E" w14:textId="0CF39CF0" w:rsidR="007A2469" w:rsidRDefault="007A2469" w:rsidP="007A2469">
      <w:pPr>
        <w:ind w:left="994" w:hanging="994"/>
        <w:jc w:val="both"/>
        <w:rPr>
          <w:rFonts w:ascii="Arial" w:hAnsi="Arial" w:cs="Arial"/>
        </w:rPr>
      </w:pPr>
      <w:r w:rsidRPr="00B125F8">
        <w:rPr>
          <w:rFonts w:ascii="Arial" w:hAnsi="Arial" w:cs="Arial"/>
          <w:b/>
        </w:rPr>
        <w:t xml:space="preserve">ACTION: </w:t>
      </w:r>
      <w:r w:rsidRPr="00B125F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RAN</w:t>
      </w:r>
      <w:r w:rsidRPr="00B125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respectfully asks SA2</w:t>
      </w:r>
      <w:r w:rsidRPr="00B125F8">
        <w:rPr>
          <w:rFonts w:ascii="Arial" w:hAnsi="Arial" w:cs="Arial"/>
        </w:rPr>
        <w:t xml:space="preserve"> to </w:t>
      </w:r>
      <w:proofErr w:type="gramStart"/>
      <w:r w:rsidR="003C6956">
        <w:rPr>
          <w:rFonts w:ascii="Arial" w:hAnsi="Arial" w:cs="Arial"/>
          <w:lang w:val="en-US"/>
        </w:rPr>
        <w:t>take into account</w:t>
      </w:r>
      <w:proofErr w:type="gramEnd"/>
      <w:r>
        <w:rPr>
          <w:rFonts w:ascii="Arial" w:hAnsi="Arial" w:cs="Arial"/>
        </w:rPr>
        <w:t xml:space="preserve"> the response above from TSG RAN.</w:t>
      </w:r>
    </w:p>
    <w:p w14:paraId="23EF4BB3" w14:textId="77777777" w:rsidR="007A2469" w:rsidRPr="000F4E43" w:rsidRDefault="007A2469" w:rsidP="007A2469">
      <w:pPr>
        <w:ind w:left="994" w:hanging="994"/>
        <w:jc w:val="both"/>
        <w:rPr>
          <w:rFonts w:ascii="Arial" w:hAnsi="Arial" w:cs="Arial"/>
        </w:rPr>
      </w:pPr>
    </w:p>
    <w:p w14:paraId="2E37E965" w14:textId="77777777" w:rsidR="007A2469" w:rsidRPr="002D4E86" w:rsidRDefault="007A2469" w:rsidP="007A2469">
      <w:pPr>
        <w:pStyle w:val="Heading1"/>
        <w:keepLines/>
        <w:pBdr>
          <w:top w:val="single" w:sz="12" w:space="3" w:color="auto"/>
        </w:pBdr>
        <w:tabs>
          <w:tab w:val="clear" w:pos="567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 w:cs="Times New Roman"/>
          <w:b w:val="0"/>
          <w:bCs w:val="0"/>
          <w:kern w:val="0"/>
          <w:sz w:val="36"/>
          <w:szCs w:val="20"/>
          <w:lang w:val="en-GB" w:eastAsia="ja-JP"/>
        </w:rPr>
      </w:pPr>
      <w:r w:rsidRPr="002D4E86">
        <w:rPr>
          <w:rFonts w:eastAsia="Times New Roman" w:cs="Times New Roman"/>
          <w:b w:val="0"/>
          <w:bCs w:val="0"/>
          <w:kern w:val="0"/>
          <w:sz w:val="36"/>
          <w:szCs w:val="20"/>
          <w:lang w:val="en-GB" w:eastAsia="ja-JP"/>
        </w:rPr>
        <w:t>3</w:t>
      </w:r>
      <w:r w:rsidRPr="002D4E86">
        <w:rPr>
          <w:rFonts w:eastAsia="Times New Roman" w:cs="Times New Roman"/>
          <w:b w:val="0"/>
          <w:bCs w:val="0"/>
          <w:kern w:val="0"/>
          <w:sz w:val="36"/>
          <w:szCs w:val="20"/>
          <w:lang w:val="en-GB" w:eastAsia="ja-JP"/>
        </w:rPr>
        <w:tab/>
        <w:t xml:space="preserve">Dates of next TSG RAN </w:t>
      </w:r>
      <w:proofErr w:type="gramStart"/>
      <w:r w:rsidRPr="002D4E86">
        <w:rPr>
          <w:rFonts w:eastAsia="Times New Roman" w:cs="Times New Roman"/>
          <w:b w:val="0"/>
          <w:bCs w:val="0"/>
          <w:kern w:val="0"/>
          <w:sz w:val="36"/>
          <w:szCs w:val="20"/>
          <w:lang w:val="en-GB" w:eastAsia="ja-JP"/>
        </w:rPr>
        <w:t>meetings</w:t>
      </w:r>
      <w:proofErr w:type="gramEnd"/>
    </w:p>
    <w:p w14:paraId="32019997" w14:textId="77777777" w:rsidR="007A2469" w:rsidRDefault="007A2469" w:rsidP="007A246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Cs w:val="20"/>
          <w:lang w:val="en-GB" w:eastAsia="en-GB"/>
        </w:rPr>
      </w:pPr>
      <w:bookmarkStart w:id="7" w:name="OLE_LINK53"/>
      <w:bookmarkStart w:id="8" w:name="OLE_LINK54"/>
      <w:r w:rsidRPr="000A77B8">
        <w:rPr>
          <w:rFonts w:ascii="Arial" w:hAnsi="Arial" w:cs="Arial"/>
          <w:szCs w:val="20"/>
          <w:lang w:val="en-GB" w:eastAsia="en-GB"/>
        </w:rPr>
        <w:t>RAN#1</w:t>
      </w:r>
      <w:r>
        <w:rPr>
          <w:rFonts w:ascii="Arial" w:hAnsi="Arial" w:cs="Arial"/>
          <w:szCs w:val="20"/>
          <w:lang w:val="en-GB" w:eastAsia="en-GB"/>
        </w:rPr>
        <w:t>03</w:t>
      </w:r>
      <w:r w:rsidRPr="000A77B8">
        <w:rPr>
          <w:rFonts w:ascii="Arial" w:hAnsi="Arial" w:cs="Arial"/>
          <w:szCs w:val="20"/>
          <w:lang w:val="en-GB" w:eastAsia="en-GB"/>
        </w:rPr>
        <w:tab/>
      </w:r>
      <w:r>
        <w:rPr>
          <w:rFonts w:ascii="Arial" w:hAnsi="Arial" w:cs="Arial"/>
          <w:szCs w:val="20"/>
          <w:lang w:val="en-GB" w:eastAsia="en-GB"/>
        </w:rPr>
        <w:t>18-</w:t>
      </w:r>
      <w:r w:rsidRPr="000A77B8">
        <w:rPr>
          <w:rFonts w:ascii="Arial" w:hAnsi="Arial" w:cs="Arial"/>
          <w:szCs w:val="20"/>
          <w:lang w:val="en-GB" w:eastAsia="en-GB"/>
        </w:rPr>
        <w:t>2</w:t>
      </w:r>
      <w:r>
        <w:rPr>
          <w:rFonts w:ascii="Arial" w:hAnsi="Arial" w:cs="Arial"/>
          <w:szCs w:val="20"/>
          <w:lang w:val="en-GB" w:eastAsia="en-GB"/>
        </w:rPr>
        <w:t>2 March</w:t>
      </w:r>
      <w:r w:rsidRPr="000A77B8">
        <w:rPr>
          <w:rFonts w:ascii="Arial" w:hAnsi="Arial" w:cs="Arial"/>
          <w:szCs w:val="20"/>
          <w:lang w:val="en-GB" w:eastAsia="en-GB"/>
        </w:rPr>
        <w:t xml:space="preserve"> 202</w:t>
      </w:r>
      <w:r>
        <w:rPr>
          <w:rFonts w:ascii="Arial" w:hAnsi="Arial" w:cs="Arial"/>
          <w:szCs w:val="20"/>
          <w:lang w:val="en-GB" w:eastAsia="en-GB"/>
        </w:rPr>
        <w:t>4</w:t>
      </w:r>
      <w:r w:rsidRPr="000A77B8">
        <w:rPr>
          <w:rFonts w:ascii="Arial" w:hAnsi="Arial" w:cs="Arial"/>
          <w:szCs w:val="20"/>
          <w:lang w:val="en-GB" w:eastAsia="en-GB"/>
        </w:rPr>
        <w:t>,</w:t>
      </w:r>
      <w:r w:rsidRPr="000A77B8">
        <w:rPr>
          <w:rFonts w:ascii="Arial" w:hAnsi="Arial" w:cs="Arial"/>
          <w:szCs w:val="20"/>
          <w:lang w:val="en-GB" w:eastAsia="en-GB"/>
        </w:rPr>
        <w:tab/>
        <w:t xml:space="preserve"> </w:t>
      </w:r>
      <w:r w:rsidRPr="002D4E86">
        <w:rPr>
          <w:rFonts w:ascii="Arial" w:hAnsi="Arial" w:cs="Arial"/>
          <w:szCs w:val="20"/>
          <w:lang w:val="en-GB" w:eastAsia="en-GB"/>
        </w:rPr>
        <w:t>Maastricht</w:t>
      </w:r>
      <w:r w:rsidRPr="000A77B8">
        <w:rPr>
          <w:rFonts w:ascii="Arial" w:hAnsi="Arial" w:cs="Arial"/>
          <w:szCs w:val="20"/>
          <w:lang w:val="en-GB" w:eastAsia="en-GB"/>
        </w:rPr>
        <w:t xml:space="preserve">, </w:t>
      </w:r>
      <w:r w:rsidRPr="002D4E86">
        <w:rPr>
          <w:rFonts w:ascii="Arial" w:hAnsi="Arial" w:cs="Arial"/>
          <w:szCs w:val="20"/>
          <w:lang w:val="en-GB" w:eastAsia="en-GB"/>
        </w:rPr>
        <w:t>N</w:t>
      </w:r>
      <w:r>
        <w:rPr>
          <w:rFonts w:ascii="Arial" w:hAnsi="Arial" w:cs="Arial"/>
          <w:szCs w:val="20"/>
          <w:lang w:val="en-GB" w:eastAsia="en-GB"/>
        </w:rPr>
        <w:t>etherlands</w:t>
      </w:r>
      <w:bookmarkEnd w:id="7"/>
      <w:bookmarkEnd w:id="8"/>
    </w:p>
    <w:p w14:paraId="026DFDCA" w14:textId="77777777" w:rsidR="007A2469" w:rsidRDefault="007A2469" w:rsidP="007A246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ascii="Arial" w:hAnsi="Arial" w:cs="Arial"/>
          <w:szCs w:val="20"/>
          <w:lang w:val="en-GB" w:eastAsia="en-GB"/>
        </w:rPr>
        <w:t>RAN#104</w:t>
      </w:r>
      <w:r>
        <w:rPr>
          <w:rFonts w:ascii="Arial" w:hAnsi="Arial" w:cs="Arial"/>
          <w:szCs w:val="20"/>
          <w:lang w:val="en-GB" w:eastAsia="en-GB"/>
        </w:rPr>
        <w:tab/>
        <w:t>17-20 June 2024, China</w:t>
      </w:r>
    </w:p>
    <w:p w14:paraId="5DC5F620" w14:textId="77777777" w:rsidR="00A75A11" w:rsidRDefault="00A75A11"/>
    <w:sectPr w:rsidR="00A75A11" w:rsidSect="001E15CC">
      <w:headerReference w:type="default" r:id="rId8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7352E" w14:textId="77777777" w:rsidR="00C40AF0" w:rsidRDefault="00C40AF0" w:rsidP="00C40AF0">
      <w:pPr>
        <w:spacing w:after="0" w:line="240" w:lineRule="auto"/>
      </w:pPr>
      <w:r>
        <w:separator/>
      </w:r>
    </w:p>
  </w:endnote>
  <w:endnote w:type="continuationSeparator" w:id="0">
    <w:p w14:paraId="55B5FB32" w14:textId="77777777" w:rsidR="00C40AF0" w:rsidRDefault="00C40AF0" w:rsidP="00C40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D11D2" w14:textId="77777777" w:rsidR="00C40AF0" w:rsidRDefault="00C40AF0" w:rsidP="00C40AF0">
      <w:pPr>
        <w:spacing w:after="0" w:line="240" w:lineRule="auto"/>
      </w:pPr>
      <w:r>
        <w:separator/>
      </w:r>
    </w:p>
  </w:footnote>
  <w:footnote w:type="continuationSeparator" w:id="0">
    <w:p w14:paraId="67CA7D82" w14:textId="77777777" w:rsidR="00C40AF0" w:rsidRDefault="00C40AF0" w:rsidP="00C40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DF03E" w14:textId="77777777" w:rsidR="00B0454E" w:rsidRDefault="003A163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91536A"/>
    <w:multiLevelType w:val="hybridMultilevel"/>
    <w:tmpl w:val="C5BEB2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297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469"/>
    <w:rsid w:val="001168DB"/>
    <w:rsid w:val="00173BE4"/>
    <w:rsid w:val="00322EEE"/>
    <w:rsid w:val="003A163A"/>
    <w:rsid w:val="003C6956"/>
    <w:rsid w:val="005E3C3D"/>
    <w:rsid w:val="007A2469"/>
    <w:rsid w:val="009B4D7D"/>
    <w:rsid w:val="00A04A8B"/>
    <w:rsid w:val="00A75A11"/>
    <w:rsid w:val="00C40AF0"/>
    <w:rsid w:val="00DC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44A8D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"/>
    <w:basedOn w:val="Normal"/>
    <w:next w:val="Normal"/>
    <w:link w:val="Heading1Char"/>
    <w:qFormat/>
    <w:rsid w:val="007A2469"/>
    <w:pPr>
      <w:keepNext/>
      <w:tabs>
        <w:tab w:val="left" w:pos="567"/>
      </w:tabs>
      <w:spacing w:before="360" w:after="120" w:line="240" w:lineRule="auto"/>
      <w:outlineLvl w:val="0"/>
    </w:pPr>
    <w:rPr>
      <w:rFonts w:ascii="Arial" w:eastAsia="SimSun" w:hAnsi="Arial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A2469"/>
    <w:rPr>
      <w:rFonts w:ascii="Arial" w:eastAsia="SimSun" w:hAnsi="Arial" w:cs="Arial"/>
      <w:b/>
      <w:bCs/>
      <w:kern w:val="32"/>
      <w:sz w:val="28"/>
      <w:szCs w:val="32"/>
      <w:lang w:val="en-US"/>
    </w:rPr>
  </w:style>
  <w:style w:type="paragraph" w:styleId="Header">
    <w:name w:val="header"/>
    <w:basedOn w:val="Normal"/>
    <w:link w:val="HeaderChar"/>
    <w:qFormat/>
    <w:rsid w:val="007A2469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sz w:val="20"/>
      <w:szCs w:val="24"/>
      <w:lang w:val="en-US" w:eastAsia="en-US"/>
    </w:rPr>
  </w:style>
  <w:style w:type="character" w:customStyle="1" w:styleId="HeaderChar">
    <w:name w:val="Header Char"/>
    <w:basedOn w:val="DefaultParagraphFont"/>
    <w:link w:val="Header"/>
    <w:qFormat/>
    <w:rsid w:val="007A2469"/>
    <w:rPr>
      <w:rFonts w:ascii="Arial" w:eastAsia="MS Mincho" w:hAnsi="Arial" w:cs="Times New Roman"/>
      <w:b/>
      <w:sz w:val="20"/>
      <w:szCs w:val="24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7A2469"/>
    <w:pPr>
      <w:spacing w:after="0" w:line="240" w:lineRule="auto"/>
      <w:jc w:val="center"/>
    </w:pPr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TitleChar">
    <w:name w:val="Title Char"/>
    <w:basedOn w:val="DefaultParagraphFont"/>
    <w:link w:val="Title"/>
    <w:uiPriority w:val="10"/>
    <w:qFormat/>
    <w:rsid w:val="007A2469"/>
    <w:rPr>
      <w:rFonts w:ascii="Arial" w:eastAsia="MS Gothic" w:hAnsi="Arial" w:cs="Times New Roman"/>
      <w:b/>
      <w:sz w:val="24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C40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F0"/>
  </w:style>
  <w:style w:type="paragraph" w:styleId="ListParagraph">
    <w:name w:val="List Paragraph"/>
    <w:basedOn w:val="Normal"/>
    <w:uiPriority w:val="34"/>
    <w:qFormat/>
    <w:rsid w:val="009B4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2023-12-04T14:23:00Z</dcterms:created>
  <dcterms:modified xsi:type="dcterms:W3CDTF">2023-12-04T14:46:00Z</dcterms:modified>
</cp:coreProperties>
</file>